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3" w:rsidRDefault="00C207A3">
      <w:pPr>
        <w:rPr>
          <w:sz w:val="28"/>
          <w:szCs w:val="28"/>
        </w:rPr>
      </w:pPr>
      <w:bookmarkStart w:id="0" w:name="_GoBack"/>
      <w:bookmarkEnd w:id="0"/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C207A3">
      <w:pPr>
        <w:rPr>
          <w:sz w:val="28"/>
          <w:szCs w:val="28"/>
        </w:rPr>
      </w:pPr>
    </w:p>
    <w:p w:rsidR="00C207A3" w:rsidRDefault="00D378E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C207A3" w:rsidRDefault="00D378E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«СЕТЕВОЕ И СИСТЕМНОЕ АДМИНИСТРИРОВАНИЕ»</w:t>
      </w:r>
    </w:p>
    <w:p w:rsidR="00C207A3" w:rsidRDefault="00C207A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07A3" w:rsidRDefault="00C207A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07A3" w:rsidRDefault="00C207A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207A3" w:rsidRDefault="00C207A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7A3" w:rsidRDefault="00C207A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07A3" w:rsidRDefault="00C207A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07A3" w:rsidRDefault="00C207A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07A3" w:rsidRDefault="00D378E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«Сетевое и системное администрирование»</w:t>
      </w:r>
    </w:p>
    <w:p w:rsidR="00C207A3" w:rsidRDefault="00D378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C207A3" w:rsidRDefault="00C207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07A3" w:rsidRDefault="00D378E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Сетевой и системный администратор создает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эксплуатирует и обслуживает компьютерные сети и другие системы передачи данных. Эксплуатирует, технически обслуживает и устраняет неполадки сетевых систем; эксплуатирует и технически обслуживает системы передачи данных; помогает пользователям сети и устр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аняет проблемы передачи данных; выявляет зоны, нуждающиеся в обновлении оборудования и программного обеспечения; устанавливает компьютерную технику, сетевое программное обеспечение, программное обеспечение операционной системы и приложения программного обе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спечения; выполняет запуск и выключение, а также операции резервного копирования и аварийного восстановления данных для компьютерных сетей.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компьютерные сети являются основным средством коммуникации и играют ключевую роль в управлении производственными и управленческими процессами. Они объединяют в единую систему средства вычислительной техники, расположенные на многих удален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ных рабочих местах, которые используют совместное оборудование, программные средства и информацию. Рабочие места сотрудников перестают быть изолированными и объединяются в единую систему, которая имеет особые преимущества, получаемые при сетевом объединени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вычислительной техники в виде компьютерной вычислительной сети. Компьютерная сеть позволяет разделять аппаратные ресурсы между пользователями сети и экономно их использовать.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Сетевого и системного администратора включает задачи разной степен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сложности: от ремонта, подбора и закупки компьютерной техники 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комплектующих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написания и технической поддержки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-сайтов, до обслуживания компаний с мощными серверами и многочисленными пользовательскими станциями.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Главные обязанности сетевого и сист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емного администратора: обеспечить сетевую безопасность организации и поддерживать оптимальную работоспособность компьютеров, сети и компьютерных программ для пользователей.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Системный администратор создает и обслуживает вычислительные комплексы и сети, конт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ролирует исправную работу операционных систем и программного обеспечения, занимается базами данных, устанавливает новое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программное обеспечение, координирует и администрирует системы, в том числе в режиме удаленного доступа и т.д.</w:t>
      </w:r>
    </w:p>
    <w:p w:rsidR="00C207A3" w:rsidRDefault="00D378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одно предприятие или 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рганизация в современном мире не может эффективно функционировать без компьютерной техники, 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 в любой организации востребованы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специалисты по Сетевому и системному администрированию.</w:t>
      </w:r>
    </w:p>
    <w:p w:rsidR="00C207A3" w:rsidRDefault="00C207A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7A3" w:rsidRDefault="00D378E8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C207A3" w:rsidRDefault="00C207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A3" w:rsidRDefault="00D378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C207A3" w:rsidRDefault="00D378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ФГОС СПО:</w:t>
      </w:r>
    </w:p>
    <w:p w:rsidR="00C207A3" w:rsidRDefault="00D378E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09.02.06 Сетевое и системное администрирование.</w:t>
      </w:r>
    </w:p>
    <w:p w:rsidR="00C207A3" w:rsidRDefault="00D378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07A3" w:rsidRDefault="00D378E8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Системный администратор информационно-коммуни</w:t>
      </w:r>
      <w:r>
        <w:rPr>
          <w:rFonts w:ascii="Times New Roman" w:eastAsia="Calibri" w:hAnsi="Times New Roman" w:cs="Times New Roman"/>
          <w:sz w:val="28"/>
          <w:szCs w:val="28"/>
        </w:rPr>
        <w:t>кационных систем; Утвержден 29.09.2020, №564 Министерством труда и социальной зашиты Российской Федерации</w:t>
      </w:r>
      <w:proofErr w:type="gramEnd"/>
    </w:p>
    <w:p w:rsidR="00C207A3" w:rsidRDefault="00D378E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:rsidR="00C207A3" w:rsidRDefault="00D378E8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:rsidR="00C207A3" w:rsidRDefault="00D378E8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Инженер-программист, Единый квалификационный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:rsidR="00C207A3" w:rsidRDefault="00D378E8">
      <w:pPr>
        <w:pStyle w:val="af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C207A3">
        <w:tc>
          <w:tcPr>
            <w:tcW w:w="2122" w:type="dxa"/>
            <w:vAlign w:val="center"/>
          </w:tcPr>
          <w:p w:rsidR="00C207A3" w:rsidRDefault="00D3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класс профессии</w:t>
            </w:r>
          </w:p>
        </w:tc>
        <w:tc>
          <w:tcPr>
            <w:tcW w:w="7223" w:type="dxa"/>
          </w:tcPr>
          <w:p w:rsidR="00C207A3" w:rsidRDefault="00D378E8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профессии:</w:t>
            </w:r>
          </w:p>
          <w:p w:rsidR="00C207A3" w:rsidRDefault="00D378E8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Техника»</w:t>
            </w:r>
          </w:p>
          <w:p w:rsidR="00C207A3" w:rsidRDefault="00D378E8">
            <w:pPr>
              <w:pStyle w:val="af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Знак»</w:t>
            </w:r>
          </w:p>
          <w:p w:rsidR="00C207A3" w:rsidRDefault="00D378E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Класс: эвристическая профессия, т.к. связана с разработкой и созданием новых объектов.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23" w:type="dxa"/>
          </w:tcPr>
          <w:p w:rsidR="00C207A3" w:rsidRDefault="00D378E8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системного администратора включает задачи разной степени сложности: от ремонта, подбора и заку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пки компьютерной техники и комплектующих до написания и технической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-сайтов, до обслуживания компаний с мощными серверами и многочисленными пользовательскими станциями.</w:t>
            </w:r>
          </w:p>
          <w:p w:rsidR="00C207A3" w:rsidRDefault="00D378E8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обязанности системного администратора: обеспечить сетевую безопасность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оптимальную работоспособность компьютеров, сети и компьютерных программ для пользователей.</w:t>
            </w:r>
          </w:p>
          <w:p w:rsidR="00C207A3" w:rsidRDefault="00D378E8">
            <w:pPr>
              <w:pStyle w:val="af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 создает и обслуживает вычислительны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>е комплексы и сети, контролирует исправную работу операционных систем и программного обеспечения, занимается базами данных, устанавливает новое программное обеспечение (совершает «апгрейд»), координирует и администрирует системы, в том числе в режиме удале</w:t>
            </w:r>
            <w:r>
              <w:rPr>
                <w:rFonts w:ascii="Times New Roman" w:hAnsi="Times New Roman"/>
                <w:sz w:val="24"/>
                <w:szCs w:val="24"/>
              </w:rPr>
              <w:t>нного доступа и т.д.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Сетевой и системный администратор должен знать:</w:t>
            </w:r>
          </w:p>
        </w:tc>
        <w:tc>
          <w:tcPr>
            <w:tcW w:w="7223" w:type="dxa"/>
          </w:tcPr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операционных систем и основных офисных программ;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сетевого и серверного оборудования;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совместимости оборудования различных типов и производителей ме</w:t>
            </w:r>
            <w:r>
              <w:rPr>
                <w:rFonts w:ascii="Times New Roman" w:hAnsi="Times New Roman"/>
                <w:sz w:val="24"/>
                <w:szCs w:val="24"/>
              </w:rPr>
              <w:t>жду собой;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компьютерной и офисной техники;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и принципы управления ими;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цифровой электротехники;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научной организации труда, техники безопасности;</w:t>
            </w:r>
          </w:p>
          <w:p w:rsidR="00C207A3" w:rsidRDefault="00D378E8">
            <w:pPr>
              <w:pStyle w:val="af4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защиты информации.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Сетевой и системный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администратор должен уметь:</w:t>
            </w:r>
          </w:p>
        </w:tc>
        <w:tc>
          <w:tcPr>
            <w:tcW w:w="7223" w:type="dxa"/>
          </w:tcPr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сборку и тестирование компьютерных систем;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 и качественно устранять неполадки в работе «железа» и компьютерных программ;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работоспособность сети или нескольких компьютеров, в том числе осуществлять администрирование по удаленной сети;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читать техническую литературу на английском языке;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электронные схемы;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обслуживать сеть;</w:t>
            </w:r>
          </w:p>
          <w:p w:rsidR="00C207A3" w:rsidRDefault="00D378E8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помощь пользоват</w:t>
            </w:r>
            <w:r>
              <w:rPr>
                <w:rFonts w:ascii="Times New Roman" w:hAnsi="Times New Roman"/>
                <w:sz w:val="24"/>
                <w:szCs w:val="24"/>
              </w:rPr>
              <w:t>елям сети.</w:t>
            </w:r>
          </w:p>
          <w:p w:rsidR="00C207A3" w:rsidRDefault="00C207A3">
            <w:pPr>
              <w:pStyle w:val="af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:rsidR="00C207A3" w:rsidRDefault="00D378E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деятельности в качестве системного администратора необходимо наличие следующих профессионально-важных качеств: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абстрактно-логическое мышление;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склад ума;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доминирую</w:t>
            </w:r>
            <w:r>
              <w:rPr>
                <w:rFonts w:ascii="Times New Roman" w:hAnsi="Times New Roman"/>
                <w:sz w:val="24"/>
                <w:szCs w:val="24"/>
              </w:rPr>
              <w:t>щая склонность к работе с техникой;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выраженная склонность к работе с информацией;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развитая способность к концентрации внимания;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 развитые логические способности;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способности;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устойчивость;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организаторские способности;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ответственность;</w:t>
            </w:r>
          </w:p>
          <w:p w:rsidR="00C207A3" w:rsidRDefault="00D378E8">
            <w:pPr>
              <w:pStyle w:val="af4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объем кратковременной памяти.</w:t>
            </w:r>
          </w:p>
          <w:p w:rsidR="00C207A3" w:rsidRDefault="00D378E8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эмоциональная устойчивость.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труда</w:t>
            </w:r>
          </w:p>
        </w:tc>
        <w:tc>
          <w:tcPr>
            <w:tcW w:w="7223" w:type="dxa"/>
          </w:tcPr>
          <w:p w:rsidR="00C207A3" w:rsidRDefault="00D378E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работа/работа в коллективе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7223" w:type="dxa"/>
          </w:tcPr>
          <w:p w:rsidR="00C207A3" w:rsidRDefault="00D378E8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функций опорно-двигательного аппарата;</w:t>
            </w:r>
          </w:p>
          <w:p w:rsidR="00C207A3" w:rsidRDefault="00D378E8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слабое зрение (некорректируемая близорукость);</w:t>
            </w:r>
          </w:p>
          <w:p w:rsidR="00C207A3" w:rsidRDefault="00D378E8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хронические мигрени;</w:t>
            </w:r>
          </w:p>
          <w:p w:rsidR="00C207A3" w:rsidRDefault="00D378E8">
            <w:pPr>
              <w:pStyle w:val="af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нервно-психические заболевания.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:rsidR="00C207A3" w:rsidRDefault="00D378E8">
            <w:pPr>
              <w:ind w:left="3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7223" w:type="dxa"/>
          </w:tcPr>
          <w:p w:rsidR="00C207A3" w:rsidRDefault="00D378E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:rsidR="00C207A3" w:rsidRDefault="00D378E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профессии</w:t>
            </w:r>
          </w:p>
        </w:tc>
        <w:tc>
          <w:tcPr>
            <w:tcW w:w="7223" w:type="dxa"/>
          </w:tcPr>
          <w:p w:rsidR="00C207A3" w:rsidRDefault="00D378E8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Сетевые и системные администраторы работают в сфе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обслуживания компьютеров, электронных информационных сетей и офисной техники практически в любой организации:</w:t>
            </w:r>
          </w:p>
          <w:p w:rsidR="00C207A3" w:rsidRDefault="00D378E8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производственных, перерабатывающих и торговых предприятиях;</w:t>
            </w:r>
          </w:p>
          <w:p w:rsidR="00C207A3" w:rsidRDefault="00D378E8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государственных и коммерческих организациях;</w:t>
            </w:r>
          </w:p>
          <w:p w:rsidR="00C207A3" w:rsidRDefault="00D378E8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вычислительных центрах;</w:t>
            </w:r>
          </w:p>
          <w:p w:rsidR="00C207A3" w:rsidRDefault="00D378E8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военных организациях;</w:t>
            </w:r>
          </w:p>
          <w:p w:rsidR="00C207A3" w:rsidRDefault="00D378E8">
            <w:pPr>
              <w:pStyle w:val="af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учреждениях.</w:t>
            </w:r>
          </w:p>
        </w:tc>
      </w:tr>
      <w:tr w:rsidR="00C207A3">
        <w:tc>
          <w:tcPr>
            <w:tcW w:w="2122" w:type="dxa"/>
            <w:vAlign w:val="center"/>
          </w:tcPr>
          <w:p w:rsidR="00C207A3" w:rsidRDefault="00D378E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7223" w:type="dxa"/>
          </w:tcPr>
          <w:p w:rsidR="00C207A3" w:rsidRDefault="00D378E8">
            <w:pPr>
              <w:pStyle w:val="af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и освоение смежных областей;</w:t>
            </w:r>
          </w:p>
          <w:p w:rsidR="00C207A3" w:rsidRDefault="00D378E8">
            <w:pPr>
              <w:pStyle w:val="af4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путь развития.</w:t>
            </w:r>
          </w:p>
        </w:tc>
      </w:tr>
    </w:tbl>
    <w:p w:rsidR="00C207A3" w:rsidRDefault="00C207A3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7A3" w:rsidRDefault="00D378E8">
      <w:pPr>
        <w:pStyle w:val="af4"/>
        <w:keepNext/>
        <w:numPr>
          <w:ilvl w:val="0"/>
          <w:numId w:val="11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ГОСТы</w:t>
      </w:r>
    </w:p>
    <w:p w:rsidR="00C207A3" w:rsidRDefault="00D378E8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58608-2019 Информационные технологии. Стратегическое управление ИТ. Структура и модель</w:t>
      </w:r>
    </w:p>
    <w:p w:rsidR="00C207A3" w:rsidRDefault="00D378E8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55767-2013 Информационная технология. Европейская рамка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ИКТ-компетенций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2.0. Часть 1. Общая европейская рамка компетенций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ИКТ-специалистов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для всех секторо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в индустрии</w:t>
      </w:r>
    </w:p>
    <w:p w:rsidR="00C207A3" w:rsidRDefault="00D378E8">
      <w:pPr>
        <w:pStyle w:val="af4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ГОСТ 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58608-2019 Информационные технологии. Стратегическое управление ИТ. Структура и модель</w:t>
      </w:r>
    </w:p>
    <w:p w:rsidR="00C207A3" w:rsidRDefault="00D378E8">
      <w:pPr>
        <w:pStyle w:val="af4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07A3" w:rsidRDefault="00D378E8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:rsidR="00C207A3" w:rsidRDefault="00D378E8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работ;</w:t>
      </w:r>
    </w:p>
    <w:p w:rsidR="00C207A3" w:rsidRDefault="00C207A3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7A3" w:rsidRDefault="00D378E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</w:t>
      </w:r>
      <w:r>
        <w:rPr>
          <w:rFonts w:ascii="Times New Roman" w:eastAsia="Calibri" w:hAnsi="Times New Roman" w:cs="Times New Roman"/>
          <w:sz w:val="28"/>
          <w:szCs w:val="28"/>
        </w:rPr>
        <w:t>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,П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С)</w:t>
      </w:r>
    </w:p>
    <w:p w:rsidR="00C207A3" w:rsidRDefault="00C207A3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C207A3">
        <w:tc>
          <w:tcPr>
            <w:tcW w:w="529" w:type="pct"/>
            <w:shd w:val="clear" w:color="auto" w:fill="92D050"/>
          </w:tcPr>
          <w:p w:rsidR="00C207A3" w:rsidRDefault="00D378E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:rsidR="00C207A3" w:rsidRDefault="00D378E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207A3">
        <w:tc>
          <w:tcPr>
            <w:tcW w:w="529" w:type="pct"/>
            <w:shd w:val="clear" w:color="auto" w:fill="BFBFBF"/>
          </w:tcPr>
          <w:p w:rsidR="00C207A3" w:rsidRDefault="00D378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C207A3" w:rsidRDefault="00D37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</w:tr>
      <w:tr w:rsidR="00C207A3">
        <w:tc>
          <w:tcPr>
            <w:tcW w:w="529" w:type="pct"/>
            <w:shd w:val="clear" w:color="auto" w:fill="BFBFBF"/>
          </w:tcPr>
          <w:p w:rsidR="00C207A3" w:rsidRDefault="00D378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C207A3" w:rsidRDefault="00D37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</w:tr>
      <w:tr w:rsidR="00C207A3">
        <w:tc>
          <w:tcPr>
            <w:tcW w:w="529" w:type="pct"/>
            <w:shd w:val="clear" w:color="auto" w:fill="BFBFBF"/>
          </w:tcPr>
          <w:p w:rsidR="00C207A3" w:rsidRDefault="00D378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C207A3" w:rsidRDefault="00D37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вержденным планам</w:t>
            </w:r>
          </w:p>
        </w:tc>
      </w:tr>
      <w:tr w:rsidR="00C207A3">
        <w:tc>
          <w:tcPr>
            <w:tcW w:w="529" w:type="pct"/>
            <w:shd w:val="clear" w:color="auto" w:fill="BFBFBF"/>
          </w:tcPr>
          <w:p w:rsidR="00C207A3" w:rsidRDefault="00D378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207A3" w:rsidRDefault="00C207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:rsidR="00C207A3" w:rsidRDefault="00D378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</w:tr>
    </w:tbl>
    <w:p w:rsidR="00C207A3" w:rsidRDefault="00C207A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07A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8" w:rsidRDefault="00D378E8">
      <w:pPr>
        <w:spacing w:after="0" w:line="240" w:lineRule="auto"/>
      </w:pPr>
      <w:r>
        <w:separator/>
      </w:r>
    </w:p>
  </w:endnote>
  <w:endnote w:type="continuationSeparator" w:id="0">
    <w:p w:rsidR="00D378E8" w:rsidRDefault="00D3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:rsidR="00C207A3" w:rsidRDefault="00D378E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0B">
          <w:rPr>
            <w:noProof/>
          </w:rPr>
          <w:t>2</w:t>
        </w:r>
        <w:r>
          <w:fldChar w:fldCharType="end"/>
        </w:r>
      </w:p>
    </w:sdtContent>
  </w:sdt>
  <w:p w:rsidR="00C207A3" w:rsidRDefault="00C207A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8" w:rsidRDefault="00D378E8">
      <w:pPr>
        <w:spacing w:after="0" w:line="240" w:lineRule="auto"/>
      </w:pPr>
      <w:r>
        <w:separator/>
      </w:r>
    </w:p>
  </w:footnote>
  <w:footnote w:type="continuationSeparator" w:id="0">
    <w:p w:rsidR="00D378E8" w:rsidRDefault="00D3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4C"/>
    <w:multiLevelType w:val="hybridMultilevel"/>
    <w:tmpl w:val="7BE47C80"/>
    <w:lvl w:ilvl="0" w:tplc="AA400EA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02A6A70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D8745D3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9EF22F56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5172E848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D14E405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7FF8EA6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754C3FA6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1D56DF9C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4D167C5"/>
    <w:multiLevelType w:val="hybridMultilevel"/>
    <w:tmpl w:val="824CFFB4"/>
    <w:lvl w:ilvl="0" w:tplc="4BF6732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A304186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3D36D36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3F41654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DA847E1C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5AE2E7FC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E6059B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9A8BFF2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3252D8B0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6B21C54"/>
    <w:multiLevelType w:val="hybridMultilevel"/>
    <w:tmpl w:val="F45898EA"/>
    <w:lvl w:ilvl="0" w:tplc="F6D61E6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A129570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72B4DB16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60ED85A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C3C8B12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A2E001A2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FF4241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106126E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4CF837A6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4D1F83"/>
    <w:multiLevelType w:val="hybridMultilevel"/>
    <w:tmpl w:val="52F859EE"/>
    <w:lvl w:ilvl="0" w:tplc="5656778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DFF8B70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F09C501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B70761C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F9E3FDA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FF226EB2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E64E06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5CE9634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CAD872C6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1331422"/>
    <w:multiLevelType w:val="hybridMultilevel"/>
    <w:tmpl w:val="187EFF8C"/>
    <w:lvl w:ilvl="0" w:tplc="2A9AC6C2">
      <w:start w:val="1"/>
      <w:numFmt w:val="decimal"/>
      <w:lvlText w:val="%1."/>
      <w:lvlJc w:val="left"/>
      <w:pPr>
        <w:ind w:left="1470" w:hanging="360"/>
      </w:pPr>
    </w:lvl>
    <w:lvl w:ilvl="1" w:tplc="96CCAD46">
      <w:start w:val="1"/>
      <w:numFmt w:val="lowerLetter"/>
      <w:lvlText w:val="%2."/>
      <w:lvlJc w:val="left"/>
      <w:pPr>
        <w:ind w:left="2190" w:hanging="360"/>
      </w:pPr>
    </w:lvl>
    <w:lvl w:ilvl="2" w:tplc="F11A1D2C">
      <w:start w:val="1"/>
      <w:numFmt w:val="lowerRoman"/>
      <w:lvlText w:val="%3."/>
      <w:lvlJc w:val="right"/>
      <w:pPr>
        <w:ind w:left="2910" w:hanging="180"/>
      </w:pPr>
    </w:lvl>
    <w:lvl w:ilvl="3" w:tplc="73FA9E82">
      <w:start w:val="1"/>
      <w:numFmt w:val="decimal"/>
      <w:lvlText w:val="%4."/>
      <w:lvlJc w:val="left"/>
      <w:pPr>
        <w:ind w:left="3630" w:hanging="360"/>
      </w:pPr>
    </w:lvl>
    <w:lvl w:ilvl="4" w:tplc="4B0C61FA">
      <w:start w:val="1"/>
      <w:numFmt w:val="lowerLetter"/>
      <w:lvlText w:val="%5."/>
      <w:lvlJc w:val="left"/>
      <w:pPr>
        <w:ind w:left="4350" w:hanging="360"/>
      </w:pPr>
    </w:lvl>
    <w:lvl w:ilvl="5" w:tplc="4D10DB1C">
      <w:start w:val="1"/>
      <w:numFmt w:val="lowerRoman"/>
      <w:lvlText w:val="%6."/>
      <w:lvlJc w:val="right"/>
      <w:pPr>
        <w:ind w:left="5070" w:hanging="180"/>
      </w:pPr>
    </w:lvl>
    <w:lvl w:ilvl="6" w:tplc="62EA2DB4">
      <w:start w:val="1"/>
      <w:numFmt w:val="decimal"/>
      <w:lvlText w:val="%7."/>
      <w:lvlJc w:val="left"/>
      <w:pPr>
        <w:ind w:left="5790" w:hanging="360"/>
      </w:pPr>
    </w:lvl>
    <w:lvl w:ilvl="7" w:tplc="DEEA60FE">
      <w:start w:val="1"/>
      <w:numFmt w:val="lowerLetter"/>
      <w:lvlText w:val="%8."/>
      <w:lvlJc w:val="left"/>
      <w:pPr>
        <w:ind w:left="6510" w:hanging="360"/>
      </w:pPr>
    </w:lvl>
    <w:lvl w:ilvl="8" w:tplc="80304016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8547232"/>
    <w:multiLevelType w:val="hybridMultilevel"/>
    <w:tmpl w:val="96000376"/>
    <w:lvl w:ilvl="0" w:tplc="3296121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699E4958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2C4016D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A9DABDCA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9AF2B6C8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92DEDBDA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E8D8484C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18A753C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322FE02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B3F0398"/>
    <w:multiLevelType w:val="multilevel"/>
    <w:tmpl w:val="B038C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EFB43EF"/>
    <w:multiLevelType w:val="hybridMultilevel"/>
    <w:tmpl w:val="B16AB624"/>
    <w:lvl w:ilvl="0" w:tplc="F97EF4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045F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F4ED2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720D1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C81C6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44809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0C23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0CD86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2A4DF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C74DD"/>
    <w:multiLevelType w:val="multilevel"/>
    <w:tmpl w:val="53A8AD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F9A6C42"/>
    <w:multiLevelType w:val="hybridMultilevel"/>
    <w:tmpl w:val="BA886546"/>
    <w:lvl w:ilvl="0" w:tplc="A1781866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E907534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C85019FE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8C843E04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8D72E40E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884E92D2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CD2CEF0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EEE3F68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E124A8A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9652731"/>
    <w:multiLevelType w:val="hybridMultilevel"/>
    <w:tmpl w:val="729402BE"/>
    <w:lvl w:ilvl="0" w:tplc="AEB87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9E205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864D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6B9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EC5FD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0E08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CEF1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F82C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E0DC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090348"/>
    <w:multiLevelType w:val="hybridMultilevel"/>
    <w:tmpl w:val="4110622A"/>
    <w:lvl w:ilvl="0" w:tplc="43FA2CD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9C804616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ECE485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E65A96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C004FC5C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BB8804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958A550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6ACA3DE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F0FA4204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2F26EE6"/>
    <w:multiLevelType w:val="multilevel"/>
    <w:tmpl w:val="418AB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4BC34510"/>
    <w:multiLevelType w:val="hybridMultilevel"/>
    <w:tmpl w:val="9050F52E"/>
    <w:lvl w:ilvl="0" w:tplc="6D70FF6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8249498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0D8CDF8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C9ABF9A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F6235BC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E6C48420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63367F6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FDC875CC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849CCBAC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DA8070A"/>
    <w:multiLevelType w:val="hybridMultilevel"/>
    <w:tmpl w:val="8FD08A88"/>
    <w:lvl w:ilvl="0" w:tplc="02DADC84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4A122828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E884A302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518C84C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B1F8134A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4D40FEF0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C75EEAAA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FAB8E954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D8A01278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5">
    <w:nsid w:val="70105694"/>
    <w:multiLevelType w:val="hybridMultilevel"/>
    <w:tmpl w:val="6200381C"/>
    <w:lvl w:ilvl="0" w:tplc="D36C897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E710EBB0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4D1A6C4A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E69459BC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262A4F6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FF087930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95C42C8A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97657CA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50625382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A3"/>
    <w:rsid w:val="009A290B"/>
    <w:rsid w:val="00C207A3"/>
    <w:rsid w:val="00D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Татьяна Е.. Борычева</cp:lastModifiedBy>
  <cp:revision>2</cp:revision>
  <dcterms:created xsi:type="dcterms:W3CDTF">2023-03-28T08:22:00Z</dcterms:created>
  <dcterms:modified xsi:type="dcterms:W3CDTF">2023-03-28T08:22:00Z</dcterms:modified>
</cp:coreProperties>
</file>